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277" w:rsidRDefault="00AF601D">
      <w:pPr>
        <w:spacing w:line="360" w:lineRule="auto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TRABALHO RONILDO</w:t>
      </w: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36"/>
          <w:szCs w:val="36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ARIEL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Iot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- </w:t>
      </w: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A Internet das Coisas (do Inglês, Internet </w:t>
      </w:r>
      <w:proofErr w:type="spellStart"/>
      <w:r>
        <w:rPr>
          <w:rFonts w:ascii="Times New Roman" w:hAnsi="Times New Roman"/>
          <w:b/>
          <w:bCs/>
          <w:sz w:val="28"/>
          <w:szCs w:val="28"/>
          <w:u w:val="single"/>
        </w:rPr>
        <w:t>of</w:t>
      </w:r>
      <w:proofErr w:type="spellEnd"/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  <w:u w:val="single"/>
        </w:rPr>
        <w:t>Things</w:t>
      </w:r>
      <w:proofErr w:type="spellEnd"/>
      <w:r>
        <w:rPr>
          <w:rFonts w:ascii="Times New Roman" w:hAnsi="Times New Roman"/>
          <w:b/>
          <w:bCs/>
          <w:sz w:val="28"/>
          <w:szCs w:val="28"/>
          <w:u w:val="single"/>
        </w:rPr>
        <w:t>)</w:t>
      </w: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É um conceito de Interconexão digital entre objetos cotidianos e a Internet. A internet das Coisas se trata de uma rede de objetos físicos que utilizam de tecnologia </w:t>
      </w:r>
      <w:r>
        <w:rPr>
          <w:rFonts w:ascii="Times New Roman" w:hAnsi="Times New Roman"/>
          <w:sz w:val="28"/>
          <w:szCs w:val="28"/>
        </w:rPr>
        <w:t>embarcada e sensores para transformar a maneira a qual interagimos com o ambiente ao redor.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A conexão de objetos à internet abre novas portas em diversos âmbitos da sociedade, porém recentemente há uma crescente busca por esses dispositivos para o uso do</w:t>
      </w:r>
      <w:r>
        <w:rPr>
          <w:rFonts w:ascii="Times New Roman" w:hAnsi="Times New Roman"/>
          <w:sz w:val="28"/>
          <w:szCs w:val="28"/>
        </w:rPr>
        <w:t>méstico, especialmente na busca pelos “Lares Inteligentes”. Algumas das integrações possíveis são: controlar objetos remotamente; automatizar funções; monitoramento a distância e diversas outras.</w:t>
      </w:r>
    </w:p>
    <w:p w:rsidR="00AF601D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Lucas</w:t>
      </w: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Babá animal: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A babá animal integraria uma série de sistemas separados montados para cuidar do pet mesmo quando o dono não está presente. Ela seria utilizada em junção com diversos aparelhos interconectados para proporcionar segurança </w:t>
      </w:r>
      <w:r>
        <w:rPr>
          <w:rFonts w:ascii="Times New Roman" w:hAnsi="Times New Roman"/>
          <w:sz w:val="28"/>
          <w:szCs w:val="28"/>
        </w:rPr>
        <w:t>para o pet.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A babá seria gerenciada com um aplicativo ou site que disponibilizaria customização </w:t>
      </w:r>
      <w:proofErr w:type="gramStart"/>
      <w:r>
        <w:rPr>
          <w:rFonts w:ascii="Times New Roman" w:hAnsi="Times New Roman"/>
          <w:sz w:val="28"/>
          <w:szCs w:val="28"/>
          <w:u w:val="single"/>
        </w:rPr>
        <w:t>para</w:t>
      </w:r>
      <w:proofErr w:type="gramEnd"/>
      <w:r>
        <w:rPr>
          <w:rFonts w:ascii="Times New Roman" w:hAnsi="Times New Roman"/>
          <w:sz w:val="28"/>
          <w:szCs w:val="28"/>
          <w:u w:val="single"/>
        </w:rPr>
        <w:t xml:space="preserve"> as funções dos dispositivos conectados a babá eletrônica. </w:t>
      </w:r>
    </w:p>
    <w:p w:rsidR="00763277" w:rsidRDefault="00763277">
      <w:pPr>
        <w:spacing w:line="360" w:lineRule="auto"/>
        <w:rPr>
          <w:u w:val="single"/>
        </w:rPr>
      </w:pPr>
    </w:p>
    <w:p w:rsidR="00763277" w:rsidRDefault="00AF601D">
      <w:pPr>
        <w:spacing w:line="360" w:lineRule="auto"/>
        <w:rPr>
          <w:u w:val="single"/>
        </w:rPr>
      </w:pPr>
      <w:r>
        <w:rPr>
          <w:noProof/>
          <w:u w:val="single"/>
          <w:lang w:eastAsia="pt-BR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20315" cy="1800225"/>
            <wp:effectExtent l="0" t="0" r="0" b="0"/>
            <wp:wrapSquare wrapText="largest"/>
            <wp:docPr id="1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Exemplos da vida real:</w:t>
      </w: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Onde isso pode ser observado são sistemas como o </w:t>
      </w:r>
      <w:proofErr w:type="spellStart"/>
      <w:r>
        <w:rPr>
          <w:rFonts w:ascii="Times New Roman" w:hAnsi="Times New Roman"/>
          <w:sz w:val="28"/>
          <w:szCs w:val="28"/>
        </w:rPr>
        <w:t>iCam</w:t>
      </w:r>
      <w:proofErr w:type="spellEnd"/>
      <w:r>
        <w:rPr>
          <w:rFonts w:ascii="Times New Roman" w:hAnsi="Times New Roman"/>
          <w:sz w:val="28"/>
          <w:szCs w:val="28"/>
        </w:rPr>
        <w:t xml:space="preserve"> que é </w:t>
      </w:r>
      <w:r>
        <w:rPr>
          <w:rFonts w:ascii="Times New Roman" w:hAnsi="Times New Roman"/>
          <w:sz w:val="28"/>
          <w:szCs w:val="28"/>
        </w:rPr>
        <w:t xml:space="preserve">sugerido como aplicativo para monitorar ambientes a distância, até reconhecendo movimentação no ambiente. O </w:t>
      </w:r>
      <w:proofErr w:type="spellStart"/>
      <w:r>
        <w:rPr>
          <w:rFonts w:ascii="Times New Roman" w:hAnsi="Times New Roman"/>
          <w:sz w:val="28"/>
          <w:szCs w:val="28"/>
        </w:rPr>
        <w:t>app</w:t>
      </w:r>
      <w:proofErr w:type="spellEnd"/>
      <w:r>
        <w:rPr>
          <w:rFonts w:ascii="Times New Roman" w:hAnsi="Times New Roman"/>
          <w:sz w:val="28"/>
          <w:szCs w:val="28"/>
        </w:rPr>
        <w:t xml:space="preserve"> usa um sistema que integra câmeras de dispositivos conectados à internet e ao aplicativo para utilizá-los como câmeras.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Outro exemplo é a assis</w:t>
      </w:r>
      <w:r>
        <w:rPr>
          <w:rFonts w:ascii="Times New Roman" w:hAnsi="Times New Roman"/>
          <w:sz w:val="28"/>
          <w:szCs w:val="28"/>
          <w:u w:val="single"/>
        </w:rPr>
        <w:t xml:space="preserve">tente virtual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Alexa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que possuí diversas capacidades de conexão com outros dispositivos para, nesse caso, ajudar no controle do ambiente para o pet.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Câmeras: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>As câmeras são um exemplo de aparelho conectado à babá animal, sendo utilizadas para o dono cons</w:t>
      </w:r>
      <w:r>
        <w:rPr>
          <w:rFonts w:ascii="Times New Roman" w:hAnsi="Times New Roman"/>
          <w:sz w:val="28"/>
          <w:szCs w:val="28"/>
        </w:rPr>
        <w:t xml:space="preserve">eguir ver claramente o seu pet e ser capaz de observar se está tudo certo com ele. </w:t>
      </w:r>
      <w:r>
        <w:rPr>
          <w:rFonts w:ascii="Times New Roman" w:hAnsi="Times New Roman"/>
          <w:sz w:val="28"/>
          <w:szCs w:val="28"/>
          <w:u w:val="single"/>
        </w:rPr>
        <w:t xml:space="preserve">Em relação a babá, o dono seria capaz de observar as câmeras através da mesma trazendo a possibilidade </w:t>
      </w:r>
      <w:proofErr w:type="gramStart"/>
      <w:r>
        <w:rPr>
          <w:rFonts w:ascii="Times New Roman" w:hAnsi="Times New Roman"/>
          <w:sz w:val="28"/>
          <w:szCs w:val="28"/>
          <w:u w:val="single"/>
        </w:rPr>
        <w:t>da</w:t>
      </w:r>
      <w:proofErr w:type="gramEnd"/>
      <w:r>
        <w:rPr>
          <w:rFonts w:ascii="Times New Roman" w:hAnsi="Times New Roman"/>
          <w:sz w:val="28"/>
          <w:szCs w:val="28"/>
          <w:u w:val="single"/>
        </w:rPr>
        <w:t xml:space="preserve"> babá notificar caso fosse detectada alguma atividade estranha no am</w:t>
      </w:r>
      <w:r>
        <w:rPr>
          <w:rFonts w:ascii="Times New Roman" w:hAnsi="Times New Roman"/>
          <w:sz w:val="28"/>
          <w:szCs w:val="28"/>
          <w:u w:val="single"/>
        </w:rPr>
        <w:t>biente e quando foi detectado esse movimento.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  <w:u w:val="single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pt-BR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39770" cy="1440180"/>
            <wp:effectExtent l="0" t="0" r="0" b="0"/>
            <wp:wrapSquare wrapText="largest"/>
            <wp:docPr id="2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Natália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Banheiros automáticos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Para gatos, </w:t>
      </w:r>
      <w:r>
        <w:rPr>
          <w:rFonts w:ascii="Times New Roman" w:hAnsi="Times New Roman"/>
          <w:sz w:val="28"/>
          <w:szCs w:val="28"/>
        </w:rPr>
        <w:t xml:space="preserve">são caixas de areia </w:t>
      </w:r>
      <w:proofErr w:type="spellStart"/>
      <w:r>
        <w:rPr>
          <w:rFonts w:ascii="Times New Roman" w:hAnsi="Times New Roman"/>
          <w:sz w:val="28"/>
          <w:szCs w:val="28"/>
        </w:rPr>
        <w:t>autolimpantes</w:t>
      </w:r>
      <w:proofErr w:type="spellEnd"/>
      <w:r>
        <w:rPr>
          <w:rFonts w:ascii="Times New Roman" w:hAnsi="Times New Roman"/>
          <w:sz w:val="28"/>
          <w:szCs w:val="28"/>
        </w:rPr>
        <w:t xml:space="preserve"> que usam sensores e mecanismos para remover dejetos sólidos e úmidos, depositando-os em um compartimento fechado. A princip</w:t>
      </w:r>
      <w:r>
        <w:rPr>
          <w:rFonts w:ascii="Times New Roman" w:hAnsi="Times New Roman"/>
          <w:sz w:val="28"/>
          <w:szCs w:val="28"/>
        </w:rPr>
        <w:t xml:space="preserve">al vantagem é a praticidade para o tutor e a higiene constante para o pet. 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pt-BR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9725" cy="3239770"/>
            <wp:effectExtent l="0" t="0" r="0" b="0"/>
            <wp:wrapSquare wrapText="largest"/>
            <wp:docPr id="3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>Outras vantagens incluem: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Praticidade na limpeza: 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sz w:val="28"/>
          <w:szCs w:val="28"/>
        </w:rPr>
        <w:tab/>
        <w:t xml:space="preserve">Reduz a frequência da limpeza manual, permitindo longos períodos sem necessidade de intervenção, o que é ideal </w:t>
      </w:r>
      <w:r>
        <w:rPr>
          <w:rFonts w:ascii="Times New Roman" w:hAnsi="Times New Roman"/>
          <w:sz w:val="28"/>
          <w:szCs w:val="28"/>
        </w:rPr>
        <w:t>para rotinas agitadas ou viagens curtas;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Controle de odor: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 xml:space="preserve">Equipamentos de ponta usam luzes UV, sistemas </w:t>
      </w:r>
      <w:proofErr w:type="spellStart"/>
      <w:r>
        <w:rPr>
          <w:rFonts w:ascii="Times New Roman" w:hAnsi="Times New Roman"/>
          <w:sz w:val="28"/>
          <w:szCs w:val="28"/>
        </w:rPr>
        <w:t>desodorizadores</w:t>
      </w:r>
      <w:proofErr w:type="spellEnd"/>
      <w:r>
        <w:rPr>
          <w:rFonts w:ascii="Times New Roman" w:hAnsi="Times New Roman"/>
          <w:sz w:val="28"/>
          <w:szCs w:val="28"/>
        </w:rPr>
        <w:t xml:space="preserve"> e compartimentos fechados para eliminar ou neutralizar odores desagradáveis;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Higiene constante: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>A limpeza automática após cada us</w:t>
      </w:r>
      <w:r>
        <w:rPr>
          <w:rFonts w:ascii="Times New Roman" w:hAnsi="Times New Roman"/>
          <w:sz w:val="28"/>
          <w:szCs w:val="28"/>
        </w:rPr>
        <w:t>o garante que o gato sempre encontre a caixa limpa, o que é ideal para felinos mais “exigentes”;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Monitoramento da saúde: 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sz w:val="28"/>
          <w:szCs w:val="28"/>
        </w:rPr>
        <w:tab/>
        <w:t xml:space="preserve">Alguns modelos permitem o monitoramento via aplicativo, com dados sobre a frequência de uso, peso e duração da atividade do gato, o </w:t>
      </w:r>
      <w:r>
        <w:rPr>
          <w:rFonts w:ascii="Times New Roman" w:hAnsi="Times New Roman"/>
          <w:sz w:val="28"/>
          <w:szCs w:val="28"/>
        </w:rPr>
        <w:t>que pode ajudar a identificar problemas de saúde precocemente.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Redução da sujeira: </w:t>
      </w:r>
    </w:p>
    <w:p w:rsidR="00763277" w:rsidRDefault="00AF601D">
      <w:pPr>
        <w:spacing w:line="360" w:lineRule="auto"/>
        <w:rPr>
          <w:b/>
          <w:bCs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ab/>
        <w:t xml:space="preserve">Modelos fechados e com esteira de saída evitam que a areia se espalhe pela casa, mantendo o ambiente mais limpo. </w:t>
      </w:r>
    </w:p>
    <w:p w:rsidR="00763277" w:rsidRDefault="00763277">
      <w:pPr>
        <w:spacing w:line="360" w:lineRule="auto"/>
        <w:rPr>
          <w:b/>
          <w:bCs/>
          <w:u w:val="single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Desvantagens/pontos de atenção: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>Preço elevado;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>Adaptação do gato;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>Possível acúmulo de sujeira;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>Riscos de segurança (versões antigas), podem não ter sensores de segurança.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pt-BR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9725" cy="2879725"/>
            <wp:effectExtent l="0" t="0" r="0" b="0"/>
            <wp:wrapSquare wrapText="largest"/>
            <wp:docPr id="4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Para cachorros, </w:t>
      </w:r>
      <w:r>
        <w:rPr>
          <w:rFonts w:ascii="Times New Roman" w:hAnsi="Times New Roman"/>
          <w:sz w:val="28"/>
          <w:szCs w:val="28"/>
        </w:rPr>
        <w:t>atualmente, existem alguns tipos de banheiros que oferecem certo nível de automação para cachorros, mas</w:t>
      </w:r>
      <w:r>
        <w:rPr>
          <w:rFonts w:ascii="Times New Roman" w:hAnsi="Times New Roman"/>
          <w:sz w:val="28"/>
          <w:szCs w:val="28"/>
        </w:rPr>
        <w:t xml:space="preserve"> a maioria ainda exige alguma intervenção do tutor. Diferentemente das caixas de areia </w:t>
      </w:r>
      <w:proofErr w:type="spellStart"/>
      <w:r>
        <w:rPr>
          <w:rFonts w:ascii="Times New Roman" w:hAnsi="Times New Roman"/>
          <w:sz w:val="28"/>
          <w:szCs w:val="28"/>
        </w:rPr>
        <w:t>autolimpantes</w:t>
      </w:r>
      <w:proofErr w:type="spellEnd"/>
      <w:r>
        <w:rPr>
          <w:rFonts w:ascii="Times New Roman" w:hAnsi="Times New Roman"/>
          <w:sz w:val="28"/>
          <w:szCs w:val="28"/>
        </w:rPr>
        <w:t xml:space="preserve"> para gatos, as opções para cães são mais recentes e variam em tecnologia e preço. 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sz w:val="28"/>
          <w:szCs w:val="28"/>
        </w:rPr>
        <w:tab/>
        <w:t>O tipo que mais se aproxima de um banheiro totalmente automático é o S</w:t>
      </w:r>
      <w:r>
        <w:rPr>
          <w:rFonts w:ascii="Times New Roman" w:hAnsi="Times New Roman"/>
          <w:sz w:val="28"/>
          <w:szCs w:val="28"/>
        </w:rPr>
        <w:t xml:space="preserve">istemas com autolimpeza (como o </w:t>
      </w:r>
      <w:proofErr w:type="spellStart"/>
      <w:r>
        <w:rPr>
          <w:rFonts w:ascii="Times New Roman" w:hAnsi="Times New Roman"/>
          <w:sz w:val="28"/>
          <w:szCs w:val="28"/>
        </w:rPr>
        <w:t>Inubox</w:t>
      </w:r>
      <w:proofErr w:type="spellEnd"/>
      <w:r>
        <w:rPr>
          <w:rFonts w:ascii="Times New Roman" w:hAnsi="Times New Roman"/>
          <w:sz w:val="28"/>
          <w:szCs w:val="28"/>
        </w:rPr>
        <w:t xml:space="preserve">): Funciona com sensores de movimento que detectam quando o cão sai da plataforma após fazer suas necessidades. </w:t>
      </w:r>
      <w:r>
        <w:rPr>
          <w:rFonts w:ascii="Times New Roman" w:hAnsi="Times New Roman"/>
          <w:sz w:val="28"/>
          <w:szCs w:val="28"/>
          <w:u w:val="single"/>
        </w:rPr>
        <w:t>O sistema, então, aciona um mecanismo que recolhe os dejetos sólidos e os deposita em um compartimento com</w:t>
      </w:r>
      <w:r>
        <w:rPr>
          <w:rFonts w:ascii="Times New Roman" w:hAnsi="Times New Roman"/>
          <w:sz w:val="28"/>
          <w:szCs w:val="28"/>
          <w:u w:val="single"/>
        </w:rPr>
        <w:t xml:space="preserve"> sacolas biodegradáveis.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pt-BR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9725" cy="1800225"/>
            <wp:effectExtent l="0" t="0" r="0" b="0"/>
            <wp:wrapSquare wrapText="largest"/>
            <wp:docPr id="5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Outros tipos não possuem meios eletrônicos, apenas reservatórios e só servem para a urina.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Desvantagens/pontos de atenção: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sz w:val="28"/>
          <w:szCs w:val="28"/>
        </w:rPr>
        <w:t>Espaço limitado: Eles são projetados para cachorros de porte pequeno e médio;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sz w:val="28"/>
          <w:szCs w:val="28"/>
        </w:rPr>
        <w:t xml:space="preserve">Dependência de energia e baterias, trazendo problemas como a falta de energia e a troca regular de bateria;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>Capacidade limitada para resíduos grandes.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pt-BR" w:bidi="ar-SA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9725" cy="2879725"/>
            <wp:effectExtent l="0" t="0" r="0" b="0"/>
            <wp:wrapSquare wrapText="largest"/>
            <wp:docPr id="6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Coleiras inteligentes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>As coleiras inteligentes são dispositivos tecnológicos que, além de</w:t>
      </w:r>
      <w:r>
        <w:rPr>
          <w:rFonts w:ascii="Times New Roman" w:hAnsi="Times New Roman"/>
          <w:sz w:val="28"/>
          <w:szCs w:val="28"/>
        </w:rPr>
        <w:t xml:space="preserve"> prender a guia, oferecem diversas funcionalidades para monitorar a saúde, a localização e o comportamento do pet. </w:t>
      </w:r>
      <w:r>
        <w:rPr>
          <w:rFonts w:ascii="Times New Roman" w:hAnsi="Times New Roman"/>
          <w:sz w:val="28"/>
          <w:szCs w:val="28"/>
          <w:u w:val="single"/>
        </w:rPr>
        <w:t xml:space="preserve">Elas são inspiradas em tecnologias como os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smartwatches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>, elas se conectam a aplicativos de celular para fornecer informações valiosas aos tut</w:t>
      </w:r>
      <w:r>
        <w:rPr>
          <w:rFonts w:ascii="Times New Roman" w:hAnsi="Times New Roman"/>
          <w:sz w:val="28"/>
          <w:szCs w:val="28"/>
          <w:u w:val="single"/>
        </w:rPr>
        <w:t>ores.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  <w:u w:val="single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pt-BR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9725" cy="2879725"/>
            <wp:effectExtent l="0" t="0" r="0" b="0"/>
            <wp:wrapSquare wrapText="largest"/>
            <wp:docPr id="7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  <w:u w:val="single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Funcionalidades: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>Rastreamento por GPS: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A maioria inclui um rastreador por GPS que permite acompanhar a localização do pet em tempo real através de um aplicativo. 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>Cerca virtual e alertas: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>É possível delimitar uma “cerca virtual” em</w:t>
      </w:r>
      <w:r>
        <w:rPr>
          <w:rFonts w:ascii="Times New Roman" w:hAnsi="Times New Roman"/>
          <w:sz w:val="28"/>
          <w:szCs w:val="28"/>
        </w:rPr>
        <w:t xml:space="preserve"> uma área segura, como a casa ou quintal, e ser alertado no celular caso o pet ultrapasse esses limites.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>Monitoramento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 xml:space="preserve">de saúde: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Modelos mais avançados utilizam sensores para coletar dados biométricos do animal. As informações monitoradas podem incluir:</w:t>
      </w:r>
      <w:r>
        <w:rPr>
          <w:rFonts w:ascii="Times New Roman" w:hAnsi="Times New Roman"/>
          <w:sz w:val="28"/>
          <w:szCs w:val="28"/>
        </w:rPr>
        <w:t xml:space="preserve"> frequência cardíaca e respiratória, temperatura corporal, qualidade e duração do sono, nível de atividade física, como movimentação, tempo de descanso e caminhadas, e comportamento físico, como coceira excessiva ou tremores.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 xml:space="preserve">Controle de comportamento e </w:t>
      </w:r>
      <w:r>
        <w:rPr>
          <w:rFonts w:ascii="Times New Roman" w:hAnsi="Times New Roman"/>
          <w:b/>
          <w:bCs/>
          <w:sz w:val="28"/>
          <w:szCs w:val="28"/>
        </w:rPr>
        <w:t>treinamento: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Certas coleiras oferecem recursos de treinamento, como vibração ou sons, que ajudam a reduzir latidos excessivos e auxiliar em comandos de obediência.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Comunicação de áudio: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 xml:space="preserve">Modelos mais modernos permitem que o tutor se comunique com o pet </w:t>
      </w:r>
      <w:r>
        <w:rPr>
          <w:rFonts w:ascii="Times New Roman" w:hAnsi="Times New Roman"/>
          <w:sz w:val="28"/>
          <w:szCs w:val="28"/>
        </w:rPr>
        <w:t>à distância através de microfone e alto-falante integrados. Eles também reproduzir mensagens pré-gravadas para acalmar o animal quando ele estiver estressado.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>Alertas para animais cegos: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 xml:space="preserve">Existem coleiras desenvolvidas para auxiliar pets com deficiência </w:t>
      </w:r>
      <w:r>
        <w:rPr>
          <w:rFonts w:ascii="Times New Roman" w:hAnsi="Times New Roman"/>
          <w:sz w:val="28"/>
          <w:szCs w:val="28"/>
        </w:rPr>
        <w:t>visual. Elas identificam obstáculos à frente e emitem alertas vibratórios.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 xml:space="preserve">Identificação por QR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Code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 xml:space="preserve">Coleiras mais simples podem ter um QR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 xml:space="preserve"> que, ao ser </w:t>
      </w:r>
      <w:proofErr w:type="spellStart"/>
      <w:r>
        <w:rPr>
          <w:rFonts w:ascii="Times New Roman" w:hAnsi="Times New Roman"/>
          <w:sz w:val="28"/>
          <w:szCs w:val="28"/>
        </w:rPr>
        <w:t>escaneado</w:t>
      </w:r>
      <w:proofErr w:type="spellEnd"/>
      <w:r>
        <w:rPr>
          <w:rFonts w:ascii="Times New Roman" w:hAnsi="Times New Roman"/>
          <w:sz w:val="28"/>
          <w:szCs w:val="28"/>
        </w:rPr>
        <w:t xml:space="preserve"> por quem encontrar o pet, direciona para uma página com as informações de contato do t</w:t>
      </w:r>
      <w:r>
        <w:rPr>
          <w:rFonts w:ascii="Times New Roman" w:hAnsi="Times New Roman"/>
          <w:sz w:val="28"/>
          <w:szCs w:val="28"/>
        </w:rPr>
        <w:t>utor e dados sobre o animal.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pt-BR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9725" cy="2879725"/>
            <wp:effectExtent l="0" t="0" r="0" b="0"/>
            <wp:wrapSquare wrapText="largest"/>
            <wp:docPr id="8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AF601D">
      <w:pPr>
        <w:spacing w:line="360" w:lineRule="auto"/>
        <w:rPr>
          <w:b/>
          <w:bCs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Pietra</w:t>
      </w:r>
      <w:proofErr w:type="spellEnd"/>
    </w:p>
    <w:p w:rsidR="00763277" w:rsidRDefault="00AF601D">
      <w:pPr>
        <w:spacing w:line="360" w:lineRule="auto"/>
        <w:rPr>
          <w:b/>
          <w:bCs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Dispensers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automáticos de ração 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São aparelhos que por meio da internet liberam a comida do pet de forma programada e controlada, mas com o diferencial de poder ser gerenciado à distância pelo celular, via Wi-Fi. </w:t>
      </w:r>
      <w:r>
        <w:rPr>
          <w:rFonts w:ascii="Times New Roman" w:hAnsi="Times New Roman"/>
          <w:sz w:val="28"/>
          <w:szCs w:val="28"/>
          <w:u w:val="single"/>
        </w:rPr>
        <w:t>Eles permitem que o tutor acompanhe e ajuste a alimentação do animal mesmo f</w:t>
      </w:r>
      <w:r>
        <w:rPr>
          <w:rFonts w:ascii="Times New Roman" w:hAnsi="Times New Roman"/>
          <w:sz w:val="28"/>
          <w:szCs w:val="28"/>
          <w:u w:val="single"/>
        </w:rPr>
        <w:t xml:space="preserve">ora de casa. 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Programação remota: 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O tutor consegue definir horários e quantidades de ração pelo aplicativo, mesmo estando longe;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Monitoramento da ração: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Alguns modelos avisam quando o compartimento está quase vazio;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Câmera e áudio: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sz w:val="28"/>
          <w:szCs w:val="28"/>
        </w:rPr>
        <w:tab/>
        <w:t>Versões mais compl</w:t>
      </w:r>
      <w:r>
        <w:rPr>
          <w:rFonts w:ascii="Times New Roman" w:hAnsi="Times New Roman"/>
          <w:sz w:val="28"/>
          <w:szCs w:val="28"/>
        </w:rPr>
        <w:t>etas permitem ver o pet em tempo real e até falar com ele;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Backup de energia: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Mantêm o funcionamento mesmo em caso de queda de energia ou internet.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 xml:space="preserve">Conservação da ração: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Vedação contra umidade para manter o alimento fresco. 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>Controle de porções: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sz w:val="28"/>
          <w:szCs w:val="28"/>
        </w:rPr>
        <w:tab/>
        <w:t>Ideal</w:t>
      </w:r>
      <w:r>
        <w:rPr>
          <w:rFonts w:ascii="Times New Roman" w:hAnsi="Times New Roman"/>
          <w:sz w:val="28"/>
          <w:szCs w:val="28"/>
        </w:rPr>
        <w:t xml:space="preserve"> para animais que precisam de dieta equilibrada e evitar obesidade. </w:t>
      </w:r>
    </w:p>
    <w:p w:rsidR="00763277" w:rsidRDefault="00AF601D">
      <w:pPr>
        <w:spacing w:line="360" w:lineRule="auto"/>
        <w:rPr>
          <w:b/>
          <w:bCs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Histórico de alimentação: </w:t>
      </w:r>
    </w:p>
    <w:p w:rsidR="00763277" w:rsidRDefault="00AF601D">
      <w:pPr>
        <w:spacing w:line="360" w:lineRule="auto"/>
      </w:pPr>
      <w:r>
        <w:rPr>
          <w:rFonts w:ascii="Times New Roman" w:hAnsi="Times New Roman"/>
          <w:sz w:val="28"/>
          <w:szCs w:val="28"/>
        </w:rPr>
        <w:tab/>
        <w:t>Alguns aplicativos mostram relatórios de quando e quanto o pet comeu.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</w:pPr>
      <w:r>
        <w:rPr>
          <w:rFonts w:ascii="Times New Roman" w:hAnsi="Times New Roman"/>
          <w:b/>
          <w:bCs/>
          <w:sz w:val="28"/>
          <w:szCs w:val="28"/>
        </w:rPr>
        <w:t>Modelos: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63277" w:rsidRDefault="00AF601D">
      <w:pPr>
        <w:spacing w:line="360" w:lineRule="auto"/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Xiaomi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Smart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Pet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Food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Feeder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2:</w:t>
      </w:r>
      <w:r>
        <w:rPr>
          <w:rFonts w:ascii="Times New Roman" w:hAnsi="Times New Roman"/>
          <w:sz w:val="28"/>
          <w:szCs w:val="28"/>
        </w:rPr>
        <w:t xml:space="preserve"> 5 L de capacidade, sensores de nível de ração, vedação contra umidade e sistema </w:t>
      </w:r>
      <w:proofErr w:type="spellStart"/>
      <w:r>
        <w:rPr>
          <w:rFonts w:ascii="Times New Roman" w:hAnsi="Times New Roman"/>
          <w:sz w:val="28"/>
          <w:szCs w:val="28"/>
        </w:rPr>
        <w:t>anti-entupimento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</w:p>
    <w:p w:rsidR="00763277" w:rsidRDefault="00763277">
      <w:pPr>
        <w:spacing w:line="360" w:lineRule="auto"/>
      </w:pPr>
    </w:p>
    <w:p w:rsidR="00763277" w:rsidRDefault="00763277">
      <w:pPr>
        <w:spacing w:line="360" w:lineRule="auto"/>
      </w:pPr>
    </w:p>
    <w:p w:rsidR="00763277" w:rsidRDefault="00763277">
      <w:pPr>
        <w:spacing w:line="360" w:lineRule="auto"/>
      </w:pPr>
    </w:p>
    <w:p w:rsidR="00763277" w:rsidRDefault="00763277">
      <w:pPr>
        <w:spacing w:line="360" w:lineRule="auto"/>
      </w:pPr>
    </w:p>
    <w:p w:rsidR="00763277" w:rsidRDefault="00AF601D">
      <w:pPr>
        <w:spacing w:line="360" w:lineRule="auto"/>
      </w:pPr>
      <w:r>
        <w:rPr>
          <w:noProof/>
          <w:lang w:eastAsia="pt-BR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39770" cy="3239770"/>
            <wp:effectExtent l="0" t="0" r="0" b="0"/>
            <wp:wrapSquare wrapText="largest"/>
            <wp:docPr id="9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763277">
      <w:pPr>
        <w:spacing w:line="360" w:lineRule="auto"/>
        <w:rPr>
          <w:b/>
          <w:bCs/>
        </w:rPr>
      </w:pPr>
    </w:p>
    <w:p w:rsidR="00763277" w:rsidRDefault="00AF601D">
      <w:pPr>
        <w:spacing w:line="360" w:lineRule="auto"/>
        <w:rPr>
          <w:b/>
          <w:bCs/>
        </w:rPr>
      </w:pPr>
      <w:r>
        <w:rPr>
          <w:b/>
          <w:bCs/>
        </w:rPr>
        <w:t>Valor: R$ 1.195,99</w:t>
      </w:r>
    </w:p>
    <w:p w:rsidR="00763277" w:rsidRDefault="00763277">
      <w:pPr>
        <w:spacing w:line="360" w:lineRule="auto"/>
        <w:rPr>
          <w:b/>
          <w:bCs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Modelo -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Smart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Automatic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Feeder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2L Wi-Fi — Marca: 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Caprili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Shop. </w:t>
      </w: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Capacidade de 2L, controle via </w:t>
      </w:r>
      <w:proofErr w:type="spellStart"/>
      <w:r>
        <w:rPr>
          <w:rFonts w:ascii="Times New Roman" w:hAnsi="Times New Roman"/>
          <w:sz w:val="28"/>
          <w:szCs w:val="28"/>
        </w:rPr>
        <w:t>app</w:t>
      </w:r>
      <w:proofErr w:type="spellEnd"/>
      <w:r>
        <w:rPr>
          <w:rFonts w:ascii="Times New Roman" w:hAnsi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/>
          <w:sz w:val="28"/>
          <w:szCs w:val="28"/>
        </w:rPr>
        <w:t>Smart</w:t>
      </w:r>
      <w:proofErr w:type="spellEnd"/>
      <w:r>
        <w:rPr>
          <w:rFonts w:ascii="Times New Roman" w:hAnsi="Times New Roman"/>
          <w:sz w:val="28"/>
          <w:szCs w:val="28"/>
        </w:rPr>
        <w:t xml:space="preserve"> Life”, pro</w:t>
      </w:r>
      <w:r>
        <w:rPr>
          <w:rFonts w:ascii="Times New Roman" w:hAnsi="Times New Roman"/>
          <w:sz w:val="28"/>
          <w:szCs w:val="28"/>
        </w:rPr>
        <w:t>gramação de até 4 rações diárias, porções ajustáveis.</w:t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pt-BR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39770" cy="3239770"/>
            <wp:effectExtent l="0" t="0" r="0" b="0"/>
            <wp:wrapSquare wrapText="largest"/>
            <wp:docPr id="10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76327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763277" w:rsidRDefault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Valor: R$ 988,99</w:t>
      </w:r>
    </w:p>
    <w:p w:rsidR="00AF601D" w:rsidRDefault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:rsidR="00AF601D" w:rsidRDefault="00AF601D" w:rsidP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GABRIEL</w:t>
      </w: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AF601D" w:rsidRDefault="00AF601D" w:rsidP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Conclusão:</w:t>
      </w: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A </w:t>
      </w:r>
      <w:proofErr w:type="spellStart"/>
      <w:r>
        <w:rPr>
          <w:rFonts w:ascii="Times New Roman" w:hAnsi="Times New Roman"/>
          <w:sz w:val="28"/>
          <w:szCs w:val="28"/>
        </w:rPr>
        <w:t>IoT</w:t>
      </w:r>
      <w:proofErr w:type="spellEnd"/>
      <w:r>
        <w:rPr>
          <w:rFonts w:ascii="Times New Roman" w:hAnsi="Times New Roman"/>
          <w:sz w:val="28"/>
          <w:szCs w:val="28"/>
        </w:rPr>
        <w:t xml:space="preserve"> tem melhorado a convivência de humanos e animais de estimação, trazendo mais conforto e segurança e impactando diretamente a saúde animal. </w:t>
      </w: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Como visto pela integração entre termostatos e </w:t>
      </w:r>
      <w:proofErr w:type="spellStart"/>
      <w:r>
        <w:rPr>
          <w:rFonts w:ascii="Times New Roman" w:hAnsi="Times New Roman"/>
          <w:sz w:val="28"/>
          <w:szCs w:val="28"/>
        </w:rPr>
        <w:t>ar-condicionados</w:t>
      </w:r>
      <w:proofErr w:type="spellEnd"/>
      <w:r>
        <w:rPr>
          <w:rFonts w:ascii="Times New Roman" w:hAnsi="Times New Roman"/>
          <w:sz w:val="28"/>
          <w:szCs w:val="28"/>
        </w:rPr>
        <w:t xml:space="preserve"> inteligentes que podem evitar que animais sofram com calor excessivo, mesmo sem intervenção humana; Pets podem ser alimentados por comedouros inteligentes quando humanos não estão presentes; Coleiras Inteligente que podem coletar dados como localização, frequência cardíaca e respiratória do pet aumentando a segurança e etc.</w:t>
      </w:r>
    </w:p>
    <w:p w:rsidR="00AF601D" w:rsidRDefault="00AF601D" w:rsidP="00AF601D">
      <w:pPr>
        <w:spacing w:line="360" w:lineRule="auto"/>
      </w:pP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RELAÇÃO COM O CURSO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A aplicação da </w:t>
      </w:r>
      <w:proofErr w:type="spellStart"/>
      <w:r>
        <w:rPr>
          <w:rFonts w:ascii="Times New Roman" w:hAnsi="Times New Roman"/>
          <w:sz w:val="28"/>
          <w:szCs w:val="28"/>
        </w:rPr>
        <w:t>IoT</w:t>
      </w:r>
      <w:proofErr w:type="spellEnd"/>
      <w:r>
        <w:rPr>
          <w:rFonts w:ascii="Times New Roman" w:hAnsi="Times New Roman"/>
          <w:sz w:val="28"/>
          <w:szCs w:val="28"/>
        </w:rPr>
        <w:t xml:space="preserve"> na saúde animal envolve o desenvolvimento de softwares, aplicativos e sistemas conectados. No Curso Técnico em Informática para Internet, os alunos estudam justamente essas áreas: programação, bancos de dados e integração de tecnologias, </w:t>
      </w:r>
      <w:r>
        <w:rPr>
          <w:rFonts w:ascii="Times New Roman" w:hAnsi="Times New Roman"/>
          <w:sz w:val="28"/>
          <w:szCs w:val="28"/>
          <w:u w:val="single"/>
        </w:rPr>
        <w:t>conhecimentos esses que permitem criar soluções como alimentadores inteligentes, câmeras de monitoramento e banheiros automáticos para pets.</w:t>
      </w:r>
    </w:p>
    <w:p w:rsidR="00AF601D" w:rsidRDefault="00AF601D" w:rsidP="00AF601D">
      <w:pPr>
        <w:spacing w:line="360" w:lineRule="auto"/>
        <w:rPr>
          <w:b/>
          <w:bCs/>
        </w:rPr>
      </w:pPr>
    </w:p>
    <w:p w:rsidR="00AF601D" w:rsidRDefault="00AF601D" w:rsidP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FUTURO DA IOT NA SAÚDE ANIMAL</w:t>
      </w:r>
    </w:p>
    <w:p w:rsidR="00AF601D" w:rsidRDefault="00AF601D" w:rsidP="00AF601D">
      <w:pPr>
        <w:spacing w:line="360" w:lineRule="auto"/>
      </w:pP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O futuro da </w:t>
      </w:r>
      <w:proofErr w:type="spellStart"/>
      <w:r>
        <w:rPr>
          <w:rFonts w:ascii="Times New Roman" w:hAnsi="Times New Roman"/>
          <w:sz w:val="28"/>
          <w:szCs w:val="28"/>
        </w:rPr>
        <w:t>iot</w:t>
      </w:r>
      <w:proofErr w:type="spellEnd"/>
      <w:r>
        <w:rPr>
          <w:rFonts w:ascii="Times New Roman" w:hAnsi="Times New Roman"/>
          <w:sz w:val="28"/>
          <w:szCs w:val="28"/>
        </w:rPr>
        <w:t xml:space="preserve"> na </w:t>
      </w:r>
      <w:proofErr w:type="spellStart"/>
      <w:r>
        <w:rPr>
          <w:rFonts w:ascii="Times New Roman" w:hAnsi="Times New Roman"/>
          <w:sz w:val="28"/>
          <w:szCs w:val="28"/>
        </w:rPr>
        <w:t>sáude</w:t>
      </w:r>
      <w:proofErr w:type="spellEnd"/>
      <w:r>
        <w:rPr>
          <w:rFonts w:ascii="Times New Roman" w:hAnsi="Times New Roman"/>
          <w:sz w:val="28"/>
          <w:szCs w:val="28"/>
        </w:rPr>
        <w:t xml:space="preserve"> animal engloba sensores de saúde avançados, promovendo acompanhamento de doenças em tempo real; Integração com veterinários, proporcionando o envio automático de dados de saúde para consultas e ambientes totalmente inteligentes, onde casas adaptadas para conforto e segurança dos pets podem ser implementadas.</w:t>
      </w:r>
    </w:p>
    <w:p w:rsidR="00AF601D" w:rsidRDefault="00AF601D" w:rsidP="00AF601D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AF601D" w:rsidRDefault="00AF601D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bookmarkStart w:id="0" w:name="_GoBack"/>
      <w:bookmarkEnd w:id="0"/>
    </w:p>
    <w:sectPr w:rsidR="00AF601D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pt-BR" w:vendorID="64" w:dllVersion="131078" w:nlCheck="1" w:checkStyle="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763277"/>
    <w:rsid w:val="00763277"/>
    <w:rsid w:val="00AF6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27F28"/>
  <w15:docId w15:val="{0C64CB3A-1AF2-40A0-ACE4-DD4FC91CC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Arial"/>
        <w:kern w:val="2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1413</Words>
  <Characters>7634</Characters>
  <Application>Microsoft Office Word</Application>
  <DocSecurity>0</DocSecurity>
  <Lines>63</Lines>
  <Paragraphs>18</Paragraphs>
  <ScaleCrop>false</ScaleCrop>
  <Company/>
  <LinksUpToDate>false</LinksUpToDate>
  <CharactersWithSpaces>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EtecVAV</cp:lastModifiedBy>
  <cp:revision>6</cp:revision>
  <dcterms:created xsi:type="dcterms:W3CDTF">2025-09-18T19:07:00Z</dcterms:created>
  <dcterms:modified xsi:type="dcterms:W3CDTF">2025-09-19T12:02:00Z</dcterms:modified>
  <dc:language>pt-BR</dc:language>
</cp:coreProperties>
</file>